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0F3B" w14:textId="77777777" w:rsidR="008F42A8" w:rsidRPr="008F42A8" w:rsidRDefault="008F42A8" w:rsidP="008F42A8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bookmarkStart w:id="0" w:name="_GoBack"/>
      <w:r w:rsidRPr="008F42A8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2020年度国家自然科学基金委员会与新西兰健康研究理事会</w:t>
      </w:r>
      <w:r w:rsidRPr="008F42A8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br/>
        <w:t>新型冠状病毒肺炎（COVID-19）合作研究项目指南</w:t>
      </w:r>
    </w:p>
    <w:bookmarkEnd w:id="0"/>
    <w:p w14:paraId="1ED32985" w14:textId="49F43404" w:rsidR="008F42A8" w:rsidRDefault="008F42A8" w:rsidP="008F42A8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日期 2020-09-16　  来源：　  作者：　 【</w:t>
      </w:r>
      <w:hyperlink r:id="rId4" w:history="1">
        <w:r w:rsidRPr="008F42A8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  <w:u w:val="single"/>
          </w:rPr>
          <w:t>大</w:t>
        </w:r>
      </w:hyperlink>
      <w:r w:rsidRPr="008F42A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  <w:hyperlink r:id="rId5" w:history="1">
        <w:r w:rsidRPr="008F42A8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  <w:u w:val="single"/>
          </w:rPr>
          <w:t>中</w:t>
        </w:r>
      </w:hyperlink>
      <w:r w:rsidRPr="008F42A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  <w:hyperlink r:id="rId6" w:history="1">
        <w:r w:rsidRPr="008F42A8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  <w:u w:val="single"/>
          </w:rPr>
          <w:t>小</w:t>
        </w:r>
      </w:hyperlink>
      <w:r w:rsidRPr="008F42A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】　  【</w:t>
      </w:r>
      <w:hyperlink r:id="rId7" w:history="1">
        <w:r w:rsidRPr="008F42A8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  <w:u w:val="single"/>
          </w:rPr>
          <w:t>打印</w:t>
        </w:r>
      </w:hyperlink>
      <w:r w:rsidRPr="008F42A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】　  【</w:t>
      </w:r>
      <w:hyperlink r:id="rId8" w:history="1">
        <w:r w:rsidRPr="008F42A8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  <w:u w:val="single"/>
          </w:rPr>
          <w:t>关闭</w:t>
        </w:r>
      </w:hyperlink>
      <w:r w:rsidRPr="008F42A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】</w:t>
      </w:r>
    </w:p>
    <w:p w14:paraId="387C4F47" w14:textId="77777777" w:rsidR="008F42A8" w:rsidRPr="008F42A8" w:rsidRDefault="008F42A8" w:rsidP="008F42A8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F42A8" w:rsidRPr="008F42A8" w14:paraId="00DEAA2F" w14:textId="77777777" w:rsidTr="008F42A8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25EC9A0D" w14:textId="77777777" w:rsidR="008F42A8" w:rsidRPr="008F42A8" w:rsidRDefault="008F42A8" w:rsidP="008F42A8">
            <w:pPr>
              <w:widowControl/>
              <w:shd w:val="clear" w:color="auto" w:fill="FFFFFF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F42A8" w:rsidRPr="008F42A8" w14:paraId="4A07F9AD" w14:textId="77777777" w:rsidTr="008F42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338F28" w14:textId="77777777" w:rsidR="008F42A8" w:rsidRPr="008F42A8" w:rsidRDefault="008F42A8" w:rsidP="008F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5B289DA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宋体" w:eastAsia="宋体" w:hAnsi="宋体" w:cs="宋体" w:hint="eastAsia"/>
          <w:kern w:val="0"/>
          <w:sz w:val="24"/>
          <w:szCs w:val="24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根据国家自然科学基金委员会（NSFC）与新西兰健康研究理事会（HRC）科学合作谅解备忘录及后续达成的共识，2020年双方将在新型冠状病毒肺炎（COVID-19）领域共同征集合作研究项目，支持中新两国科学家携手抗击全球新冠疫情。</w:t>
      </w:r>
    </w:p>
    <w:p w14:paraId="2D5F26D2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8F42A8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 一、项目说明</w:t>
      </w:r>
    </w:p>
    <w:p w14:paraId="366109BA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（一）资助领域</w:t>
      </w:r>
    </w:p>
    <w:p w14:paraId="43BEEA54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1. 广谱抗新冠病毒药物的筛选与研发（Screening and development of broad-spectrum anti-COVID-19 drugs）；</w:t>
      </w:r>
    </w:p>
    <w:p w14:paraId="0E30767B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2. 动物源性病毒的病原学和冠状病毒感染的病因和致病机制（Etiology of animal-derived viruses and etiology and pathogenesis of coronavirus infection）；</w:t>
      </w:r>
    </w:p>
    <w:p w14:paraId="743DF79D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3. 快速精确诊断冠状病毒的新技术和新方法（New technologies and methods for rapid and precise diagnosis of coronavirus）；</w:t>
      </w:r>
    </w:p>
    <w:p w14:paraId="08514550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4. 新冠肺炎的预防措施（Prevention measures against COVID-19）；</w:t>
      </w:r>
    </w:p>
    <w:p w14:paraId="30DCCA88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5. 冠状病毒免疫损伤与抗病毒免疫保护机制（Immune system impairment caused by coronavirus and protective immune mechanisms against virus）。</w:t>
      </w:r>
    </w:p>
    <w:p w14:paraId="21528D4A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请注意：本项目不支持疫苗研发。</w:t>
      </w:r>
    </w:p>
    <w:p w14:paraId="7703071A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HRC项目指南请见：https://gateway.hrc.govt.nz/funding/requests-for-proposals</w:t>
      </w:r>
    </w:p>
    <w:p w14:paraId="4A346BA1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（二）申请代码</w:t>
      </w:r>
    </w:p>
    <w:p w14:paraId="5811CAA4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中方申请人请根据研究内容，选择医学科学部代码（H3106、H1904、H1911、H26、H1005）作为申请代码1填写中文申请书。</w:t>
      </w:r>
    </w:p>
    <w:p w14:paraId="3D97D689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（三）资助规模</w:t>
      </w:r>
    </w:p>
    <w:p w14:paraId="050E2143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本合作研究项目资助规模不超过3项。</w:t>
      </w:r>
    </w:p>
    <w:p w14:paraId="0A1EB281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（四）资助强度</w:t>
      </w:r>
    </w:p>
    <w:p w14:paraId="56B2A3F4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中方对获批准项目的资助强度为直接经费不超过150万元/项，其中包括研究经费和国际合作交流费用。新方资助强度为不超过35万新西兰元/项。</w:t>
      </w:r>
    </w:p>
    <w:p w14:paraId="1E489E1C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（五）申报要求</w:t>
      </w:r>
    </w:p>
    <w:p w14:paraId="62E6632C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1.资助期限为2年，申请书中的研究期限应填写2021年7月1日—2023年6月30日。</w:t>
      </w:r>
    </w:p>
    <w:p w14:paraId="3B77885E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2.国内合作研究单位数量不得超过2个。</w:t>
      </w:r>
    </w:p>
    <w:p w14:paraId="73B761E0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3.中新双方申请人须分别向NSFC和HRC递交项目申请。</w:t>
      </w:r>
    </w:p>
    <w:p w14:paraId="5D32C582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4.项目申请应体现强</w:t>
      </w:r>
      <w:proofErr w:type="gramStart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强</w:t>
      </w:r>
      <w:proofErr w:type="gramEnd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联合和优势互补。</w:t>
      </w:r>
    </w:p>
    <w:p w14:paraId="7FD0053B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8F42A8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二、申请条件</w:t>
      </w:r>
    </w:p>
    <w:p w14:paraId="6A65B60C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申请人应当具备以下条件：</w:t>
      </w:r>
    </w:p>
    <w:p w14:paraId="5B05CFE3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（一）具有高级专业技术职务（职称）。</w:t>
      </w:r>
    </w:p>
    <w:p w14:paraId="09051607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（二）作为项目负责人，正在承担或承担过3年期及以上国家自然科学基金项目。</w:t>
      </w:r>
    </w:p>
    <w:p w14:paraId="232AC6DD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（三）与国外（地区）合作者具有良好的合作基础。</w:t>
      </w:r>
    </w:p>
    <w:p w14:paraId="3B1BC83A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（四）关于申请资格的详细说明请见《2020年度国家自然科学基金项目指南》。</w:t>
      </w:r>
    </w:p>
    <w:p w14:paraId="33DD3EE6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8F42A8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三、限</w:t>
      </w:r>
      <w:proofErr w:type="gramStart"/>
      <w:r w:rsidRPr="008F42A8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项申请</w:t>
      </w:r>
      <w:proofErr w:type="gramEnd"/>
      <w:r w:rsidRPr="008F42A8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规定</w:t>
      </w:r>
    </w:p>
    <w:p w14:paraId="49C2D1A0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国家自然科学基金国际（地区）合作研究项目包括组织间国际（地区）合作研究项目和重点国际（地区）合作研究项目。该合作研究项目属于组织间合作研究项目，申请人申请时须遵循以下限项规定：</w:t>
      </w:r>
    </w:p>
    <w:p w14:paraId="51F0B952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（一）申请人（不含主要参与者）同年只能申请１项国际（地区）合作研究项目。</w:t>
      </w:r>
    </w:p>
    <w:p w14:paraId="1B026299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（二）正在承担国际（地区）合作研究项目的负责人，不得作为申请人申请本指南所列合作研究项目。</w:t>
      </w:r>
    </w:p>
    <w:p w14:paraId="458D38F6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（三）本合作研究项目不计</w:t>
      </w:r>
      <w:proofErr w:type="gramStart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入高级</w:t>
      </w:r>
      <w:proofErr w:type="gramEnd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专业技术职务（职称）人员申请和承担项目总数限2项的查重范围。</w:t>
      </w:r>
    </w:p>
    <w:p w14:paraId="55CF03BE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（四）《2020年度国家自然科学基金项目指南》中关于申请数量的其他限制。</w:t>
      </w:r>
    </w:p>
    <w:p w14:paraId="01CF69B7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8F42A8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四、申请注意事项</w:t>
      </w:r>
    </w:p>
    <w:p w14:paraId="0D175538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（一）申请人注意事项</w:t>
      </w:r>
    </w:p>
    <w:p w14:paraId="532D009D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合作研究项目申请书采取在线方式撰写，对申请人具体要求如下：</w:t>
      </w:r>
    </w:p>
    <w:p w14:paraId="007D6B82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1.申请人在填报申请书前，应当认真阅读本项目指南和《2020年度国家自然科学基金项目指南》中的相关内容，</w:t>
      </w:r>
      <w:r w:rsidRPr="008F42A8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不符合项目指南和相关要求的项目申请不予受理。</w:t>
      </w:r>
    </w:p>
    <w:p w14:paraId="669214AB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2.申请人登录科学基金网络信息系统 （https://isisn.nsfc.gov.cn/），按照撰写提纲及相关要求撰写《国家自然科学基金国际（地区）合作与交流项目申请书》（以下简称“中文申请书”）。具体步骤是：</w:t>
      </w:r>
    </w:p>
    <w:p w14:paraId="0D2FD80A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（1）选择“项目负责人”用户组登录系统，进入后点击“在线申请”进入申请界面，点击“新增项目申请”按钮进入项目类别选择界面。</w:t>
      </w:r>
    </w:p>
    <w:p w14:paraId="7F7FB67E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（2）点击“国际（地区）合作与交流项目”</w:t>
      </w:r>
      <w:proofErr w:type="gramStart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左侧+</w:t>
      </w:r>
      <w:proofErr w:type="gramEnd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号或者右侧“展开”按钮，展开下拉菜单。</w:t>
      </w:r>
    </w:p>
    <w:p w14:paraId="61890F2F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3）点击“组织间合作研究（组织间合作协议项目）”右侧的“填写申请”，进入选择“合作协议”界面，在下拉菜单中选择“NSFC-HRC（中新）”，然后按系统要求输入要依托的基金项目批准号，通过资格认证后即进入具体申请书填写界面。</w:t>
      </w:r>
    </w:p>
    <w:p w14:paraId="62187163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3.组织间合作研究项目实行定额补助的资助方式。申请人应当认真阅读《2020年度国家自然科学基金项目指南》申请须知中预算编报要求的内容，严格按照《国家自然科学基金资助项目资金管理办法》《关于国家自然科学基金资助项目资金管理有关问题的补充通知》（财科教〔2016〕19号）、《国家自然科学基金委员会、财政部关于进一步完善科学基金项目和资金管理的通知》（国科金发财〔2019〕31号）以及《国家自然科学基金项目资金预算表编制说明》的要求，认真如实编报《国家自然科学基金项目资金预算表》。</w:t>
      </w:r>
    </w:p>
    <w:p w14:paraId="5EC2D1B5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4. 在准备申请材料和执行项目过程中，中方申请人和依托单位须遵守国家关于“病原微生物”、“伦理和生物安全”、“人类遗传资源管理”等的规定，数据与相关材料的收集、管理和交换须严格遵守两国有关法律和规定。涉及病原微生物研究的项目申请，应严格执行《病原微生物实验室生物安全管理条例》（</w:t>
      </w:r>
      <w:proofErr w:type="gramStart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国令第424号</w:t>
      </w:r>
      <w:proofErr w:type="gramEnd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）和有关部委关于伦理和生物安全的相关规定。涉及人类遗传资源研究的项目申请，应严格遵守《中华人民共和国人类遗传资源管理条例》（</w:t>
      </w:r>
      <w:proofErr w:type="gramStart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国令第717号</w:t>
      </w:r>
      <w:proofErr w:type="gramEnd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）的相关规定。</w:t>
      </w:r>
    </w:p>
    <w:p w14:paraId="72F3F86C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5.申请材料要求。申请人完成申请书撰写后，在线提交电子申请书及附件材料，无需报送纸质申请书。项目获批准后，将申请书的纸质签字盖章页装订在《资助项目计划书》最后，一并提交。签字盖章的信息应与电子申请书保持一致。</w:t>
      </w:r>
    </w:p>
    <w:p w14:paraId="148E481D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附件材料包括：</w:t>
      </w:r>
    </w:p>
    <w:p w14:paraId="31714432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（1）合作双方共同撰写的英文申请书（请下载附件1填写）。</w:t>
      </w:r>
    </w:p>
    <w:p w14:paraId="61520CD3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（2）双方申请人须就合作内容及知识产权等问题达成一致，并签署合作协议（协议范本参见附件2）。</w:t>
      </w:r>
    </w:p>
    <w:p w14:paraId="23C2F29D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（3）涉及医学伦理的项目申请，请提供所在单位或上级主管单位伦理审查委员会的批准书（扫描件）。</w:t>
      </w:r>
    </w:p>
    <w:p w14:paraId="08E24376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（4）涉及高致病性病原微生物的项目申请，请提供依托单位盖章的生物安全保障承诺书（扫描件）。</w:t>
      </w:r>
    </w:p>
    <w:p w14:paraId="6B42B1D9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（二）依托单位注意事项</w:t>
      </w:r>
    </w:p>
    <w:p w14:paraId="78ADC392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依托单位应对本单位申请人所提交申请材料的真实性、完整性和合</w:t>
      </w:r>
      <w:proofErr w:type="gramStart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规</w:t>
      </w:r>
      <w:proofErr w:type="gramEnd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性，申报预算的目标相关性、政策相符性和经济合理性进行审核。本项目纳入无纸</w:t>
      </w:r>
      <w:proofErr w:type="gramStart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化申请</w:t>
      </w:r>
      <w:proofErr w:type="gramEnd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范围，依托单位完成电子申请书及附件材料的逐项确认后，应于申请材料提交截止时间前通过ISIS科学基金网络系统上传本单位科研诚信承诺书的电子扫描件（请在ISIS科学基金网络系统中下载模板，打印填写后由法定代表人亲笔签字、依托单位加盖公章），无需提供纸质材料。项目获批准后，将申请书的纸质签字盖章页装订在《资助项目计划书》最后，一并提交。签字盖章的信息应与电子申请书严格保持一致。</w:t>
      </w:r>
    </w:p>
    <w:p w14:paraId="3D34AE0D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（三）项目申请接收</w:t>
      </w:r>
    </w:p>
    <w:p w14:paraId="290605DC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应在规定的项目申请截止日期（北京时间2020年12月9日16时）前提交本单位电子版申请书及附件材料。</w:t>
      </w:r>
    </w:p>
    <w:p w14:paraId="671B9A4B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8F42A8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五、结果公布</w:t>
      </w:r>
    </w:p>
    <w:p w14:paraId="28FB1321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审批结果将于2021年4月底或5月初在国家自然科学基金委员会门户网站国际合作栏目中公布。</w:t>
      </w:r>
    </w:p>
    <w:p w14:paraId="43199156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8F42A8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六、项目联系人</w:t>
      </w:r>
    </w:p>
    <w:p w14:paraId="46E95A7F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（一）中方联系人：陈婧</w:t>
      </w:r>
    </w:p>
    <w:p w14:paraId="01419434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电话：010-62326877</w:t>
      </w:r>
    </w:p>
    <w:p w14:paraId="4BDF4F1B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Email：chenjing@nsfc.gov.cn</w:t>
      </w:r>
    </w:p>
    <w:p w14:paraId="50EA8BD6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中方申请人在线填写申请书过程中如</w:t>
      </w:r>
      <w:proofErr w:type="gramStart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遇技术</w:t>
      </w:r>
      <w:proofErr w:type="gramEnd"/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问题，可联系我委ISIS系统技术支持。电话：010-62317474。</w:t>
      </w:r>
    </w:p>
    <w:p w14:paraId="51036B8E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（二）新方联系人：Fiona Kenning</w:t>
      </w:r>
    </w:p>
    <w:p w14:paraId="0B420620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电话：+64 9 3035208</w:t>
      </w:r>
    </w:p>
    <w:p w14:paraId="7EF19D70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Email：fkenning@hrc.govt.nz</w:t>
      </w:r>
    </w:p>
    <w:p w14:paraId="1631CB26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</w:t>
      </w:r>
    </w:p>
    <w:p w14:paraId="0F4B3538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附件：</w:t>
      </w:r>
    </w:p>
    <w:p w14:paraId="53455299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hyperlink r:id="rId9" w:tgtFrame="_blank" w:history="1">
        <w:r w:rsidRPr="008F42A8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1. 英文申请书</w:t>
        </w:r>
      </w:hyperlink>
    </w:p>
    <w:p w14:paraId="257EACB2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hyperlink r:id="rId10" w:tgtFrame="_blank" w:history="1">
        <w:r w:rsidRPr="008F42A8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2. 英文合作协议书撰写说明及范本</w:t>
        </w:r>
      </w:hyperlink>
    </w:p>
    <w:p w14:paraId="07B3FED6" w14:textId="77777777" w:rsidR="008F42A8" w:rsidRPr="008F42A8" w:rsidRDefault="008F42A8" w:rsidP="008F42A8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</w:t>
      </w:r>
    </w:p>
    <w:p w14:paraId="1F4406E0" w14:textId="77777777" w:rsidR="008F42A8" w:rsidRPr="008F42A8" w:rsidRDefault="008F42A8" w:rsidP="008F42A8">
      <w:pPr>
        <w:widowControl/>
        <w:shd w:val="clear" w:color="auto" w:fill="FFFFFF"/>
        <w:spacing w:line="488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国家自然科学基金委员会</w:t>
      </w:r>
    </w:p>
    <w:p w14:paraId="0FC87C85" w14:textId="77777777" w:rsidR="008F42A8" w:rsidRPr="008F42A8" w:rsidRDefault="008F42A8" w:rsidP="008F42A8">
      <w:pPr>
        <w:widowControl/>
        <w:shd w:val="clear" w:color="auto" w:fill="FFFFFF"/>
        <w:spacing w:line="488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国际合作局</w:t>
      </w:r>
    </w:p>
    <w:p w14:paraId="195DB630" w14:textId="77777777" w:rsidR="008F42A8" w:rsidRPr="008F42A8" w:rsidRDefault="008F42A8" w:rsidP="008F42A8">
      <w:pPr>
        <w:widowControl/>
        <w:shd w:val="clear" w:color="auto" w:fill="FFFFFF"/>
        <w:spacing w:line="488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F42A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2020年9月16日</w:t>
      </w:r>
    </w:p>
    <w:p w14:paraId="2E2FCBC5" w14:textId="77777777" w:rsidR="00CB7390" w:rsidRDefault="00CB7390"/>
    <w:sectPr w:rsidR="00CB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7C"/>
    <w:rsid w:val="008F42A8"/>
    <w:rsid w:val="00A8417C"/>
    <w:rsid w:val="00C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07EF"/>
  <w15:chartTrackingRefBased/>
  <w15:docId w15:val="{877FDAA7-C631-4DCC-AB1C-29BDA5DA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F42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F42A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F42A8"/>
    <w:rPr>
      <w:color w:val="0000FF"/>
      <w:u w:val="single"/>
    </w:rPr>
  </w:style>
  <w:style w:type="character" w:customStyle="1" w:styleId="normal105">
    <w:name w:val="normal105"/>
    <w:basedOn w:val="a0"/>
    <w:rsid w:val="008F42A8"/>
  </w:style>
  <w:style w:type="paragraph" w:styleId="a4">
    <w:name w:val="Normal (Web)"/>
    <w:basedOn w:val="a"/>
    <w:uiPriority w:val="99"/>
    <w:semiHidden/>
    <w:unhideWhenUsed/>
    <w:rsid w:val="008F4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F4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699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lose(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print(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3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doZoom(15)" TargetMode="External"/><Relationship Id="rId10" Type="http://schemas.openxmlformats.org/officeDocument/2006/relationships/hyperlink" Target="http://www.nsfc.gov.cn/Portals/0/fj/fj20200916_02.docx" TargetMode="External"/><Relationship Id="rId4" Type="http://schemas.openxmlformats.org/officeDocument/2006/relationships/hyperlink" Target="javascript:doZoom(17)" TargetMode="External"/><Relationship Id="rId9" Type="http://schemas.openxmlformats.org/officeDocument/2006/relationships/hyperlink" Target="http://www.nsfc.gov.cn/Portals/0/fj/fj20200916_01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30399</dc:creator>
  <cp:keywords/>
  <dc:description/>
  <cp:lastModifiedBy>30399</cp:lastModifiedBy>
  <cp:revision>2</cp:revision>
  <dcterms:created xsi:type="dcterms:W3CDTF">2020-09-17T08:28:00Z</dcterms:created>
  <dcterms:modified xsi:type="dcterms:W3CDTF">2020-09-17T08:29:00Z</dcterms:modified>
</cp:coreProperties>
</file>