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4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附件3：</w:t>
            </w:r>
          </w:p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表1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黑体" w:cs="Times New Roman"/>
                <w:kern w:val="0"/>
                <w:sz w:val="36"/>
                <w:szCs w:val="36"/>
              </w:rPr>
              <w:t>单一来源采购单位内部会商意见表（一）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中央预算单位</w:t>
            </w:r>
          </w:p>
        </w:tc>
        <w:tc>
          <w:tcPr>
            <w:tcW w:w="4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中国科学院昆明动物研究所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高通量测序试剂采购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采购项目预算（万元）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190万元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拟采用采购方式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单一来源采购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采购项目概况、拟采用采购方式的理由、</w:t>
            </w:r>
            <w:bookmarkStart w:id="0" w:name="OLE_LINK1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供应商（制造商及相关代理商）名称及地址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823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1、采购项目概况：本次采购主要有Illumina nova-seq6000测序仪配套试剂盒，包括：NovaSeq6000 S4 Reagent Kit v1.5(300cycles)和NovaSeq6000 SP Reagent Kit v1.5(100cycles)两种测序试剂盒，可以满足现目前测序需求，总计190万。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2、拟申请采购方式的理由：研究所的NovaSeq 6000测序仪，测序试剂盒需使用Illumina专用测序试剂盒，且Illumina是目前唯一一家可以提供NovaSeq 6000 S4 Reagent Kit v1.5(300 cycles)和NovaSeq 6000 SP Reagent Kit v1.5(100 cycles)两种测序试剂盒的制造商，昆明奥源尚林商贸有限公司为云南省唯一的授权代理商，所以申请单一来源进口采购。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3、制造商：美国Illumina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4、供应商：昆明奥源尚林商贸有限公司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  地址：中国(云南)自由贸易试验区昆明片区官渡区矣六街道河畔俊园星悦园2栋406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使用部门负责人签字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联系电话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960" w:hanging="960" w:hangingChars="4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说明：1.对采购限额以上公开招标数额标准以下，需要直接采用单一来源采购方式的采购项目，需在采购前填写此表。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2.此表除使用部门负责人签字外，其他内容均用计算机打印。</w:t>
            </w:r>
          </w:p>
        </w:tc>
      </w:tr>
    </w:tbl>
    <w:p>
      <w:pPr>
        <w:widowControl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br w:type="page"/>
      </w:r>
    </w:p>
    <w:tbl>
      <w:tblPr>
        <w:tblStyle w:val="5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0"/>
        <w:gridCol w:w="4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</w:pPr>
          </w:p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表2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黑体" w:cs="Times New Roman"/>
                <w:kern w:val="0"/>
                <w:sz w:val="36"/>
                <w:szCs w:val="36"/>
              </w:rPr>
              <w:t>单一来源采购单位内部会商意见表（二）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中央预算单位</w:t>
            </w:r>
          </w:p>
        </w:tc>
        <w:tc>
          <w:tcPr>
            <w:tcW w:w="4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中国科学院昆明动物研究所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4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高通量测序试剂采购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采购项目预算（万元）</w:t>
            </w:r>
          </w:p>
        </w:tc>
        <w:tc>
          <w:tcPr>
            <w:tcW w:w="4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190万元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拟采用采购方式</w:t>
            </w:r>
          </w:p>
        </w:tc>
        <w:tc>
          <w:tcPr>
            <w:tcW w:w="4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单一来源采购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单位内部会商意见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823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拟采购的“Illumina测序试剂盒”是我单位NovaSeq 6000测序仪使用的专用试剂，该仪器正常运转所用的试剂均为非开放的专用试剂，没有其他可替代试剂，且Illumina公司是唯一一家可以满足NovaSeq 6000 S4 Reagent Kit v1.5(300cycles)和NovaSeq 6000 SP Reagent Kit v1.5(100cycles)两种测序试剂盒运用的制造商。国内无法生产和获取此专用试剂，国外也只能由Illumina NovaSeq 6000测序仪的设备生产厂商（美国Illumina公司）提供，无其他供应商，因此只能以单一来源的方式采购该批进口试剂。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经政府采购归口管理部门审核，本项目已申请政府采购预算，申请材料齐全；经财务部门确认，采购资金满足采购条件；科研管理部门认可本项目采购的必要性、采购需求的合理性、供应商资格条件的合理性，同意采用单一来源采购方式采购。各参与会商部门均同意采用单一来源采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高通量测序试剂。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政府采购归口管理部门负责人签字</w:t>
            </w:r>
          </w:p>
        </w:tc>
        <w:tc>
          <w:tcPr>
            <w:tcW w:w="4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财务部门负责人签字</w:t>
            </w:r>
          </w:p>
        </w:tc>
        <w:tc>
          <w:tcPr>
            <w:tcW w:w="4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科研管理部门负责人签字</w:t>
            </w:r>
          </w:p>
        </w:tc>
        <w:tc>
          <w:tcPr>
            <w:tcW w:w="4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使用部门负责人签字</w:t>
            </w:r>
          </w:p>
        </w:tc>
        <w:tc>
          <w:tcPr>
            <w:tcW w:w="4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960" w:hanging="960" w:hangingChars="4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说明：1.对采购限额以上公开招标数额标准以下，需要直接采用单一来源采购方式的采购项目，需在采购前填写此表。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2.此表除相关部门负责人签字外，其他内容均用计算机打印。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YmYxNzI1NTc3MDk2ODUxYzRmNWY3YzdiODNkYjMifQ=="/>
  </w:docVars>
  <w:rsids>
    <w:rsidRoot w:val="4EF164D3"/>
    <w:rsid w:val="00AA132B"/>
    <w:rsid w:val="030F3FCD"/>
    <w:rsid w:val="0AE93662"/>
    <w:rsid w:val="0C3C3C66"/>
    <w:rsid w:val="13F56CD2"/>
    <w:rsid w:val="1EA96F39"/>
    <w:rsid w:val="2ED62396"/>
    <w:rsid w:val="2FF0690D"/>
    <w:rsid w:val="32713794"/>
    <w:rsid w:val="33F150D3"/>
    <w:rsid w:val="36FC4F11"/>
    <w:rsid w:val="379B2497"/>
    <w:rsid w:val="38B0083C"/>
    <w:rsid w:val="3C28582B"/>
    <w:rsid w:val="3F2443C8"/>
    <w:rsid w:val="3F7E7279"/>
    <w:rsid w:val="40EB11DB"/>
    <w:rsid w:val="4EF164D3"/>
    <w:rsid w:val="4FDE0B99"/>
    <w:rsid w:val="58AB1524"/>
    <w:rsid w:val="631651C2"/>
    <w:rsid w:val="725A77B4"/>
    <w:rsid w:val="7323599B"/>
    <w:rsid w:val="7B4E4CA0"/>
    <w:rsid w:val="7B84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460" w:lineRule="exact"/>
      <w:ind w:firstLine="510"/>
    </w:pPr>
    <w:rPr>
      <w:rFonts w:ascii="宋体"/>
    </w:rPr>
  </w:style>
  <w:style w:type="character" w:styleId="7">
    <w:name w:val="Emphasis"/>
    <w:basedOn w:val="6"/>
    <w:autoRedefine/>
    <w:qFormat/>
    <w:uiPriority w:val="0"/>
    <w:rPr>
      <w:i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992</Words>
  <Characters>1137</Characters>
  <Lines>0</Lines>
  <Paragraphs>0</Paragraphs>
  <TotalTime>3</TotalTime>
  <ScaleCrop>false</ScaleCrop>
  <LinksUpToDate>false</LinksUpToDate>
  <CharactersWithSpaces>1170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2023-03-01T06:59:00Z</dcterms:created>
  <dc:creator>田眯嘻</dc:creator>
  <cp:lastModifiedBy>田眯嘻</cp:lastModifiedBy>
  <cp:lastPrinted>2024-03-13T08:19:00Z</cp:lastPrinted>
  <dcterms:modified xsi:type="dcterms:W3CDTF">2024-03-14T08:22:52Z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87E4A86DDA6B45768FB7D40CD0B03B7B_13</vt:lpwstr>
  </property>
</Properties>
</file>