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AD" w:rsidRPr="00E17755" w:rsidRDefault="007158AD" w:rsidP="007158AD">
      <w:pPr>
        <w:jc w:val="center"/>
        <w:rPr>
          <w:rFonts w:ascii="华文中宋" w:eastAsia="华文中宋" w:hAnsi="华文中宋" w:hint="eastAsia"/>
          <w:b/>
          <w:color w:val="FF0000"/>
          <w:spacing w:val="38"/>
          <w:w w:val="95"/>
          <w:sz w:val="64"/>
          <w:szCs w:val="64"/>
        </w:rPr>
      </w:pPr>
      <w:r w:rsidRPr="00E17755">
        <w:rPr>
          <w:rFonts w:ascii="华文中宋" w:eastAsia="华文中宋" w:hAnsi="华文中宋" w:hint="eastAsia"/>
          <w:b/>
          <w:color w:val="FF0000"/>
          <w:spacing w:val="38"/>
          <w:w w:val="95"/>
          <w:sz w:val="64"/>
          <w:szCs w:val="64"/>
        </w:rPr>
        <w:t>中国科学院昆明动物研究所</w:t>
      </w:r>
    </w:p>
    <w:p w:rsidR="007158AD" w:rsidRPr="00F546E2" w:rsidRDefault="007158AD" w:rsidP="007158AD">
      <w:pPr>
        <w:jc w:val="center"/>
        <w:rPr>
          <w:rFonts w:ascii="仿宋_GB2312" w:eastAsia="仿宋_GB2312" w:hint="eastAsia"/>
          <w:b/>
          <w:color w:val="FF0000"/>
          <w:sz w:val="44"/>
          <w:szCs w:val="44"/>
        </w:rPr>
      </w:pPr>
      <w:r w:rsidRPr="00F546E2">
        <w:rPr>
          <w:rFonts w:ascii="仿宋_GB2312" w:eastAsia="仿宋_GB2312" w:hint="eastAsia"/>
          <w:b/>
          <w:noProof/>
          <w:color w:val="FF0000"/>
          <w:sz w:val="44"/>
          <w:szCs w:val="44"/>
        </w:rPr>
        <w:pict>
          <v:line id="_x0000_s1026" style="position:absolute;left:0;text-align:left;z-index:251660288" from="0,15.6pt" to="414pt,15.6pt" strokecolor="red" strokeweight="5.5pt"/>
        </w:pict>
      </w:r>
      <w:r w:rsidRPr="00F546E2">
        <w:rPr>
          <w:rFonts w:ascii="仿宋_GB2312" w:eastAsia="仿宋_GB2312" w:hint="eastAsia"/>
          <w:b/>
          <w:noProof/>
          <w:color w:val="FF0000"/>
          <w:sz w:val="44"/>
          <w:szCs w:val="44"/>
        </w:rPr>
        <w:pict>
          <v:line id="_x0000_s1027" style="position:absolute;left:0;text-align:left;z-index:251661312" from="0,23.4pt" to="414pt,23.4pt" strokecolor="red" strokeweight="1.5pt"/>
        </w:pict>
      </w:r>
    </w:p>
    <w:p w:rsidR="007158AD" w:rsidRDefault="007158AD" w:rsidP="007158AD">
      <w:pPr>
        <w:spacing w:line="660" w:lineRule="exact"/>
        <w:jc w:val="center"/>
        <w:outlineLvl w:val="0"/>
        <w:rPr>
          <w:rFonts w:hint="eastAsia"/>
          <w:b/>
          <w:sz w:val="36"/>
          <w:szCs w:val="36"/>
        </w:rPr>
      </w:pPr>
      <w:bookmarkStart w:id="0" w:name="_Toc241397539"/>
      <w:r w:rsidRPr="00E17755">
        <w:rPr>
          <w:rFonts w:hint="eastAsia"/>
          <w:b/>
          <w:sz w:val="36"/>
          <w:szCs w:val="36"/>
        </w:rPr>
        <w:t>中国科学院昆明动物研究所</w:t>
      </w:r>
    </w:p>
    <w:p w:rsidR="007158AD" w:rsidRPr="00E17755" w:rsidRDefault="007158AD" w:rsidP="007158AD">
      <w:pPr>
        <w:spacing w:line="660" w:lineRule="exact"/>
        <w:jc w:val="center"/>
        <w:outlineLvl w:val="0"/>
        <w:rPr>
          <w:rFonts w:hint="eastAsia"/>
          <w:b/>
          <w:sz w:val="36"/>
          <w:szCs w:val="36"/>
        </w:rPr>
      </w:pPr>
      <w:r w:rsidRPr="00E17755">
        <w:rPr>
          <w:rFonts w:hint="eastAsia"/>
          <w:b/>
          <w:sz w:val="36"/>
          <w:szCs w:val="36"/>
        </w:rPr>
        <w:t>突发治安灾害事故（火灾、交通事故）应急预案</w:t>
      </w:r>
      <w:bookmarkEnd w:id="0"/>
    </w:p>
    <w:p w:rsidR="007158AD" w:rsidRDefault="007158AD" w:rsidP="007158AD">
      <w:pPr>
        <w:spacing w:line="660" w:lineRule="exact"/>
        <w:rPr>
          <w:rFonts w:hint="eastAsia"/>
          <w:sz w:val="28"/>
        </w:rPr>
      </w:pPr>
    </w:p>
    <w:p w:rsidR="007158AD" w:rsidRPr="00E17755" w:rsidRDefault="007158AD" w:rsidP="007158AD">
      <w:pPr>
        <w:snapToGrid w:val="0"/>
        <w:spacing w:line="5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7755">
        <w:rPr>
          <w:rFonts w:ascii="仿宋_GB2312" w:eastAsia="仿宋_GB2312" w:hint="eastAsia"/>
          <w:sz w:val="32"/>
          <w:szCs w:val="32"/>
        </w:rPr>
        <w:t>目的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为了贯彻“预防为主，防消结合”的工作方针，提高自防、自救能力，准确及时地处理突发灾害事故（火灾、交通事故），根据国家法律法规和中国科学院有关规定，结合我所的特点和实际情况，特制定本预案。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3"/>
        <w:rPr>
          <w:rFonts w:ascii="仿宋_GB2312" w:eastAsia="仿宋_GB2312" w:hint="eastAsia"/>
          <w:bCs/>
          <w:sz w:val="32"/>
          <w:szCs w:val="32"/>
        </w:rPr>
      </w:pPr>
      <w:r w:rsidRPr="00E17755"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E17755">
        <w:rPr>
          <w:rFonts w:ascii="仿宋_GB2312" w:eastAsia="仿宋_GB2312" w:hint="eastAsia"/>
          <w:bCs/>
          <w:sz w:val="32"/>
          <w:szCs w:val="32"/>
        </w:rPr>
        <w:t>突发灾害事故（火灾、交通事故）处理程序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（一）现场指挥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7755">
        <w:rPr>
          <w:rFonts w:ascii="仿宋_GB2312" w:eastAsia="仿宋_GB2312" w:hint="eastAsia"/>
          <w:sz w:val="32"/>
          <w:szCs w:val="32"/>
        </w:rPr>
        <w:t>发生突发灾害事故（火灾、交通事故）时，首先由在场的最高行政负责人指挥，随着各级领导人员迅速到达，由到达火场的最高行政负责人自然接替；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17755">
        <w:rPr>
          <w:rFonts w:ascii="仿宋_GB2312" w:eastAsia="仿宋_GB2312" w:hint="eastAsia"/>
          <w:sz w:val="32"/>
          <w:szCs w:val="32"/>
        </w:rPr>
        <w:t>夜间发生突发灾害事故（火灾、交通事故）时，由在场值班或巡逻队人员中的最高级别负责人指挥；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17755">
        <w:rPr>
          <w:rFonts w:ascii="仿宋_GB2312" w:eastAsia="仿宋_GB2312" w:hint="eastAsia"/>
          <w:sz w:val="32"/>
          <w:szCs w:val="32"/>
        </w:rPr>
        <w:t>现场指挥人员首先要以最快速度通过侦察了解，正确判断现场情况，如起火点，起火部位和燃烧路线，燃烧的物质及火势蔓延情况；有无被困人员；有无易燃易爆危险物品等，然后根据情况果断的下达命令，指挥灭火、抢救工作并组织人员疏散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E17755">
        <w:rPr>
          <w:rFonts w:ascii="仿宋_GB2312" w:eastAsia="仿宋_GB2312" w:hint="eastAsia"/>
          <w:sz w:val="32"/>
          <w:szCs w:val="32"/>
        </w:rPr>
        <w:t>公安、消防队到达现场后，现场指挥人员要主动准确地介绍现场情况，并根据要求协助他们工作。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（二）报警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lastRenderedPageBreak/>
        <w:t>发现灾害事故（火灾、交通事故）时，在场的任何人员都必须报警。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7755">
        <w:rPr>
          <w:rFonts w:ascii="仿宋_GB2312" w:eastAsia="仿宋_GB2312" w:hint="eastAsia"/>
          <w:sz w:val="32"/>
          <w:szCs w:val="32"/>
        </w:rPr>
        <w:t>灾害事故部位人员报警：发现灾害事故时，首先用呼喊的方法向周围人员报警，将他们召唤前来进行灭火、营救。然后用电话、用手动报警设备报警；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17755">
        <w:rPr>
          <w:rFonts w:ascii="仿宋_GB2312" w:eastAsia="仿宋_GB2312" w:hint="eastAsia"/>
          <w:sz w:val="32"/>
          <w:szCs w:val="32"/>
        </w:rPr>
        <w:t>监控室接到火灾报警或报警系统报火警时，要有一人立即到现场确认，确认着火时，立即向监控室值班人员报告，监控室人员根据火势情况向所总值班室或公安、消防队报警；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17755">
        <w:rPr>
          <w:rFonts w:ascii="仿宋_GB2312" w:eastAsia="仿宋_GB2312" w:hint="eastAsia"/>
          <w:sz w:val="32"/>
          <w:szCs w:val="32"/>
        </w:rPr>
        <w:t>报警时，报警人必须讲清灾害事故部位、单位地址、灾害事故性质、报警电话号码和报警人。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E17755">
        <w:rPr>
          <w:rFonts w:ascii="仿宋_GB2312" w:eastAsia="仿宋_GB2312" w:hint="eastAsia"/>
          <w:bCs/>
          <w:sz w:val="32"/>
          <w:szCs w:val="32"/>
        </w:rPr>
        <w:t>（三）安全疏散程序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7755">
        <w:rPr>
          <w:rFonts w:ascii="仿宋_GB2312" w:eastAsia="仿宋_GB2312" w:hint="eastAsia"/>
          <w:sz w:val="32"/>
          <w:szCs w:val="32"/>
        </w:rPr>
        <w:t>疏散指挥人员进入指挥现场，用语言、手势、声音指挥人员疏散；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17755">
        <w:rPr>
          <w:rFonts w:ascii="仿宋_GB2312" w:eastAsia="仿宋_GB2312" w:hint="eastAsia"/>
          <w:sz w:val="32"/>
          <w:szCs w:val="32"/>
        </w:rPr>
        <w:t>启动疏散设施。根据需要启动风机，确保被困人员疏散安全；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17755">
        <w:rPr>
          <w:rFonts w:ascii="仿宋_GB2312" w:eastAsia="仿宋_GB2312" w:hint="eastAsia"/>
          <w:sz w:val="32"/>
          <w:szCs w:val="32"/>
        </w:rPr>
        <w:t>启动疏散指示标志和火灾事故照明灯；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E17755">
        <w:rPr>
          <w:rFonts w:ascii="仿宋_GB2312" w:eastAsia="仿宋_GB2312" w:hint="eastAsia"/>
          <w:sz w:val="32"/>
          <w:szCs w:val="32"/>
        </w:rPr>
        <w:t>在灾害事故现场参加救险人员要按火场指挥部下达的指令行动，不准随意离开岗位；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17755">
        <w:rPr>
          <w:rFonts w:ascii="仿宋_GB2312" w:eastAsia="仿宋_GB2312" w:hint="eastAsia"/>
          <w:sz w:val="32"/>
          <w:szCs w:val="32"/>
        </w:rPr>
        <w:t>进行安全疏散时，要维持好疏散秩序，不准其他无关人员参与指挥，防止不良分子破坏捣乱。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3"/>
        <w:rPr>
          <w:rFonts w:ascii="仿宋_GB2312" w:eastAsia="仿宋_GB2312" w:hint="eastAsia"/>
          <w:bCs/>
          <w:sz w:val="32"/>
          <w:szCs w:val="32"/>
        </w:rPr>
      </w:pPr>
      <w:r w:rsidRPr="00E17755">
        <w:rPr>
          <w:rFonts w:ascii="仿宋_GB2312" w:eastAsia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E17755">
        <w:rPr>
          <w:rFonts w:ascii="仿宋_GB2312" w:eastAsia="仿宋_GB2312" w:hint="eastAsia"/>
          <w:bCs/>
          <w:sz w:val="32"/>
          <w:szCs w:val="32"/>
        </w:rPr>
        <w:t>组织领导与分工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（一）成立所处置突发灾害事故（火灾、交通事故）领导小组，负责本所内部发生的灾害事故（火灾、交通事故）处置、调查和善后处理工作；负责制定处置预案工作。所处置突发灾害事故（火灾、交通事故）领导小组成员如下：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 xml:space="preserve">组  </w:t>
      </w:r>
      <w:r>
        <w:rPr>
          <w:rFonts w:ascii="仿宋_GB2312" w:eastAsia="仿宋_GB2312" w:hint="eastAsia"/>
          <w:sz w:val="32"/>
          <w:szCs w:val="32"/>
        </w:rPr>
        <w:t>长：沈华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副组长：黄加元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lastRenderedPageBreak/>
        <w:t xml:space="preserve">成  </w:t>
      </w:r>
      <w:r>
        <w:rPr>
          <w:rFonts w:ascii="仿宋_GB2312" w:eastAsia="仿宋_GB2312" w:hint="eastAsia"/>
          <w:sz w:val="32"/>
          <w:szCs w:val="32"/>
        </w:rPr>
        <w:t>员：廖雷青</w:t>
      </w:r>
      <w:r w:rsidR="0066545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陈爱华 毛炳宇 李维薇 臧键 </w:t>
      </w:r>
      <w:r w:rsidRPr="00E17755">
        <w:rPr>
          <w:rFonts w:ascii="仿宋_GB2312" w:eastAsia="仿宋_GB2312" w:hint="eastAsia"/>
          <w:sz w:val="32"/>
          <w:szCs w:val="32"/>
        </w:rPr>
        <w:t>和顺进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（二）领导小组下设各种工作机构，负责各项具体工作。</w:t>
      </w:r>
    </w:p>
    <w:p w:rsidR="007158AD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E17755">
        <w:rPr>
          <w:rFonts w:ascii="仿宋_GB2312" w:eastAsia="仿宋_GB2312" w:hint="eastAsia"/>
          <w:sz w:val="32"/>
          <w:szCs w:val="32"/>
        </w:rPr>
        <w:t>工作办公室。负责突发灾害事故（火灾、交通事故）处置中的信息联络、工作协调、事件报告等工作。</w:t>
      </w:r>
    </w:p>
    <w:p w:rsidR="00CB6F30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E17755">
        <w:rPr>
          <w:rFonts w:ascii="仿宋_GB2312" w:eastAsia="仿宋_GB2312" w:hint="eastAsia"/>
          <w:sz w:val="32"/>
          <w:szCs w:val="32"/>
        </w:rPr>
        <w:t>接待联络组。负责突发灾害事故（火灾、交通事故）处置工作中的接待、疏导、配合调查等工作。</w:t>
      </w:r>
    </w:p>
    <w:p w:rsidR="00CB6F30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E17755">
        <w:rPr>
          <w:rFonts w:ascii="仿宋_GB2312" w:eastAsia="仿宋_GB2312" w:hint="eastAsia"/>
          <w:sz w:val="32"/>
          <w:szCs w:val="32"/>
        </w:rPr>
        <w:t>安全保卫组。负责灾害事故（火灾、交通事故）现场秩序的维护、报警、配合、协调公安等有关部门。</w:t>
      </w:r>
    </w:p>
    <w:p w:rsidR="00CB6F30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E17755">
        <w:rPr>
          <w:rFonts w:ascii="仿宋_GB2312" w:eastAsia="仿宋_GB2312" w:hint="eastAsia"/>
          <w:sz w:val="32"/>
          <w:szCs w:val="32"/>
        </w:rPr>
        <w:t>抢救疏散组。负责灾害事故（火灾、交通事故）现场遇险、被困人员的抢救及疏散。</w:t>
      </w:r>
    </w:p>
    <w:p w:rsidR="007158AD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17755">
        <w:rPr>
          <w:rFonts w:ascii="仿宋_GB2312" w:eastAsia="仿宋_GB2312" w:hint="eastAsia"/>
          <w:sz w:val="32"/>
          <w:szCs w:val="32"/>
        </w:rPr>
        <w:t>后勤保障组。负责水、电、气、车、设备、器材等后勤供应保障工作。</w:t>
      </w:r>
    </w:p>
    <w:p w:rsidR="0066545A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E17755">
        <w:rPr>
          <w:rFonts w:ascii="仿宋_GB2312" w:eastAsia="仿宋_GB2312" w:hint="eastAsia"/>
          <w:sz w:val="32"/>
          <w:szCs w:val="32"/>
        </w:rPr>
        <w:t>医疗救护组。负责突发灾害事故（火灾、交通事故）中的医疗救护工作。</w:t>
      </w:r>
    </w:p>
    <w:p w:rsidR="0066545A" w:rsidRPr="00E17755" w:rsidRDefault="007158AD" w:rsidP="001B764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7.</w:t>
      </w:r>
      <w:r w:rsidRPr="00E17755">
        <w:rPr>
          <w:rFonts w:ascii="仿宋_GB2312" w:eastAsia="仿宋_GB2312" w:hint="eastAsia"/>
          <w:sz w:val="32"/>
          <w:szCs w:val="32"/>
        </w:rPr>
        <w:t xml:space="preserve">情报信息组。负责有关信息收集、联系工作。 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所安全保卫办公室为处置灾害事故（火灾、交通事故）常设机构，负责全所的灾害事故（火灾、交通事故）的善后处理等工作。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7755">
        <w:rPr>
          <w:rFonts w:ascii="仿宋_GB2312" w:eastAsia="仿宋_GB2312" w:hint="eastAsia"/>
          <w:sz w:val="32"/>
          <w:szCs w:val="32"/>
        </w:rPr>
        <w:t>各级职责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>（一）总责任人的职责。领导小组组长为第一总责任人，副组长为第二总责任人。总责任人职责如下：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7755">
        <w:rPr>
          <w:rFonts w:ascii="仿宋_GB2312" w:eastAsia="仿宋_GB2312" w:hint="eastAsia"/>
          <w:sz w:val="32"/>
          <w:szCs w:val="32"/>
        </w:rPr>
        <w:t>确定、调整领导小组成员和各工作机构责任人；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17755">
        <w:rPr>
          <w:rFonts w:ascii="仿宋_GB2312" w:eastAsia="仿宋_GB2312" w:hint="eastAsia"/>
          <w:sz w:val="32"/>
          <w:szCs w:val="32"/>
        </w:rPr>
        <w:t>组织制定处置事件的应急预案工作；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17755">
        <w:rPr>
          <w:rFonts w:ascii="仿宋_GB2312" w:eastAsia="仿宋_GB2312" w:hint="eastAsia"/>
          <w:sz w:val="32"/>
          <w:szCs w:val="32"/>
        </w:rPr>
        <w:t>调度处置事件必要的保障；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E17755">
        <w:rPr>
          <w:rFonts w:ascii="仿宋_GB2312" w:eastAsia="仿宋_GB2312" w:hint="eastAsia"/>
          <w:sz w:val="32"/>
          <w:szCs w:val="32"/>
        </w:rPr>
        <w:t>领导和指挥、协调各工作机构对事件进行处置，并做出决策；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17755">
        <w:rPr>
          <w:rFonts w:ascii="仿宋_GB2312" w:eastAsia="仿宋_GB2312" w:hint="eastAsia"/>
          <w:sz w:val="32"/>
          <w:szCs w:val="32"/>
        </w:rPr>
        <w:t>组织有关人员定期进行演练。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lastRenderedPageBreak/>
        <w:t>（二）各工作机构职责。各工作机构负责人为责任人，对总责任人负责。工作机构责任人的职责如下：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7755">
        <w:rPr>
          <w:rFonts w:ascii="仿宋_GB2312" w:eastAsia="仿宋_GB2312" w:hint="eastAsia"/>
          <w:sz w:val="32"/>
          <w:szCs w:val="32"/>
        </w:rPr>
        <w:t>接到灾害事故（火灾、交通事故）报警后，在灾害事故现场组织指挥全体组员；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17755">
        <w:rPr>
          <w:rFonts w:ascii="仿宋_GB2312" w:eastAsia="仿宋_GB2312" w:hint="eastAsia"/>
          <w:sz w:val="32"/>
          <w:szCs w:val="32"/>
        </w:rPr>
        <w:t>根据灾害事故（火灾、交通事故）情况及时、果断、正确提出具体方案并组织实施；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17755">
        <w:rPr>
          <w:rFonts w:ascii="仿宋_GB2312" w:eastAsia="仿宋_GB2312" w:hint="eastAsia"/>
          <w:sz w:val="32"/>
          <w:szCs w:val="32"/>
        </w:rPr>
        <w:t>向总责任人请求增援人员，调用消防器材等援助设施并指挥这些力量的灭火、营救行动；</w:t>
      </w: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E17755">
        <w:rPr>
          <w:rFonts w:ascii="仿宋_GB2312" w:eastAsia="仿宋_GB2312" w:hint="eastAsia"/>
          <w:sz w:val="32"/>
          <w:szCs w:val="32"/>
        </w:rPr>
        <w:t>公安、消防人员到达现场向其报告情况并配合作战。</w:t>
      </w:r>
    </w:p>
    <w:p w:rsidR="007158AD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158AD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158AD" w:rsidRPr="00E17755" w:rsidRDefault="007158AD" w:rsidP="007158AD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6545A" w:rsidRPr="0066545A" w:rsidRDefault="007158AD" w:rsidP="0066545A">
      <w:pPr>
        <w:snapToGrid w:val="0"/>
        <w:spacing w:line="500" w:lineRule="exact"/>
        <w:ind w:left="4800" w:hangingChars="1500" w:hanging="4800"/>
        <w:rPr>
          <w:rFonts w:ascii="仿宋_GB2312" w:eastAsia="仿宋_GB2312" w:hint="eastAsia"/>
          <w:sz w:val="32"/>
          <w:szCs w:val="32"/>
        </w:rPr>
      </w:pPr>
      <w:r w:rsidRPr="00E1775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中科院昆明动物研究所</w:t>
      </w:r>
    </w:p>
    <w:p w:rsidR="0066545A" w:rsidRDefault="0066545A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 w:rsidRPr="001B764D">
        <w:rPr>
          <w:rFonts w:ascii="仿宋_GB2312" w:eastAsia="仿宋_GB2312" w:hint="eastAsia"/>
          <w:sz w:val="32"/>
          <w:szCs w:val="32"/>
        </w:rPr>
        <w:t>2015年4</w:t>
      </w:r>
      <w:r w:rsidR="001B764D" w:rsidRPr="001B764D">
        <w:rPr>
          <w:rFonts w:ascii="仿宋_GB2312" w:eastAsia="仿宋_GB2312" w:hint="eastAsia"/>
          <w:sz w:val="32"/>
          <w:szCs w:val="32"/>
        </w:rPr>
        <w:t>月</w:t>
      </w:r>
      <w:r w:rsidR="001B764D">
        <w:rPr>
          <w:rFonts w:ascii="仿宋_GB2312" w:eastAsia="仿宋_GB2312" w:hint="eastAsia"/>
          <w:sz w:val="32"/>
          <w:szCs w:val="32"/>
        </w:rPr>
        <w:t>26日</w:t>
      </w:r>
    </w:p>
    <w:p w:rsidR="001B764D" w:rsidRDefault="001B764D">
      <w:pPr>
        <w:rPr>
          <w:rFonts w:ascii="仿宋_GB2312" w:eastAsia="仿宋_GB2312" w:hint="eastAsia"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</w:t>
      </w: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</w:p>
    <w:p w:rsidR="001B764D" w:rsidRDefault="001B764D">
      <w:pPr>
        <w:rPr>
          <w:rFonts w:ascii="仿宋_GB2312" w:eastAsia="仿宋_GB2312" w:hint="eastAsia"/>
          <w:b/>
          <w:sz w:val="32"/>
          <w:szCs w:val="32"/>
        </w:rPr>
      </w:pPr>
    </w:p>
    <w:p w:rsidR="001B764D" w:rsidRPr="00413606" w:rsidRDefault="001B764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   </w:t>
      </w:r>
      <w:r w:rsidR="005264E4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       </w:t>
      </w:r>
      <w:r w:rsidRPr="00413606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13606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413606">
        <w:rPr>
          <w:rFonts w:ascii="仿宋_GB2312" w:eastAsia="仿宋_GB2312" w:hint="eastAsia"/>
          <w:b/>
          <w:sz w:val="32"/>
          <w:szCs w:val="32"/>
        </w:rPr>
        <w:t>各小组</w:t>
      </w:r>
      <w:proofErr w:type="gramStart"/>
      <w:r w:rsidRPr="00413606">
        <w:rPr>
          <w:rFonts w:ascii="仿宋_GB2312" w:eastAsia="仿宋_GB2312" w:hint="eastAsia"/>
          <w:b/>
          <w:sz w:val="32"/>
          <w:szCs w:val="32"/>
        </w:rPr>
        <w:t>组</w:t>
      </w:r>
      <w:proofErr w:type="gramEnd"/>
      <w:r w:rsidRPr="00413606">
        <w:rPr>
          <w:rFonts w:ascii="仿宋_GB2312" w:eastAsia="仿宋_GB2312" w:hint="eastAsia"/>
          <w:b/>
          <w:sz w:val="32"/>
          <w:szCs w:val="32"/>
        </w:rPr>
        <w:t>负责人联系方式</w:t>
      </w:r>
    </w:p>
    <w:tbl>
      <w:tblPr>
        <w:tblStyle w:val="a4"/>
        <w:tblW w:w="0" w:type="auto"/>
        <w:tblLook w:val="04A0"/>
      </w:tblPr>
      <w:tblGrid>
        <w:gridCol w:w="2518"/>
        <w:gridCol w:w="2693"/>
        <w:gridCol w:w="3311"/>
      </w:tblGrid>
      <w:tr w:rsidR="001B764D" w:rsidTr="001B764D">
        <w:tc>
          <w:tcPr>
            <w:tcW w:w="2518" w:type="dxa"/>
          </w:tcPr>
          <w:p w:rsidR="001B764D" w:rsidRPr="00413606" w:rsidRDefault="001B764D" w:rsidP="00413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13606">
              <w:rPr>
                <w:rFonts w:ascii="仿宋_GB2312" w:eastAsia="仿宋_GB2312" w:hint="eastAsia"/>
                <w:b/>
                <w:sz w:val="32"/>
                <w:szCs w:val="32"/>
              </w:rPr>
              <w:t>工作小组</w:t>
            </w:r>
          </w:p>
        </w:tc>
        <w:tc>
          <w:tcPr>
            <w:tcW w:w="2693" w:type="dxa"/>
          </w:tcPr>
          <w:p w:rsidR="001B764D" w:rsidRPr="00413606" w:rsidRDefault="001B764D" w:rsidP="00413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13606">
              <w:rPr>
                <w:rFonts w:ascii="仿宋_GB2312" w:eastAsia="仿宋_GB2312" w:hint="eastAsia"/>
                <w:b/>
                <w:sz w:val="32"/>
                <w:szCs w:val="32"/>
              </w:rPr>
              <w:t>负责人姓名</w:t>
            </w:r>
          </w:p>
        </w:tc>
        <w:tc>
          <w:tcPr>
            <w:tcW w:w="3311" w:type="dxa"/>
          </w:tcPr>
          <w:p w:rsidR="001B764D" w:rsidRPr="00413606" w:rsidRDefault="00413606" w:rsidP="00413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</w:t>
            </w:r>
            <w:r w:rsidR="001B764D" w:rsidRPr="00413606"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工作办公室</w:t>
            </w:r>
          </w:p>
        </w:tc>
        <w:tc>
          <w:tcPr>
            <w:tcW w:w="2693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黄加元</w:t>
            </w:r>
          </w:p>
        </w:tc>
        <w:tc>
          <w:tcPr>
            <w:tcW w:w="3311" w:type="dxa"/>
          </w:tcPr>
          <w:p w:rsidR="001B764D" w:rsidRDefault="001B764D" w:rsidP="00413606">
            <w:pPr>
              <w:snapToGrid w:val="0"/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137 0060 4801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接待联络组</w:t>
            </w:r>
          </w:p>
        </w:tc>
        <w:tc>
          <w:tcPr>
            <w:tcW w:w="2693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廖雷青</w:t>
            </w:r>
          </w:p>
        </w:tc>
        <w:tc>
          <w:tcPr>
            <w:tcW w:w="3311" w:type="dxa"/>
          </w:tcPr>
          <w:p w:rsidR="001B764D" w:rsidRDefault="001B764D" w:rsidP="00413606">
            <w:pPr>
              <w:snapToGrid w:val="0"/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137 0888 8020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安全保卫组</w:t>
            </w:r>
          </w:p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医疗抢救组</w:t>
            </w:r>
          </w:p>
        </w:tc>
        <w:tc>
          <w:tcPr>
            <w:tcW w:w="2693" w:type="dxa"/>
          </w:tcPr>
          <w:p w:rsidR="001B764D" w:rsidRDefault="00413606" w:rsidP="0041360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="001B764D">
              <w:rPr>
                <w:rFonts w:ascii="仿宋_GB2312" w:eastAsia="仿宋_GB2312" w:hint="eastAsia"/>
                <w:sz w:val="32"/>
                <w:szCs w:val="32"/>
              </w:rPr>
              <w:t>陈爱华</w:t>
            </w:r>
          </w:p>
        </w:tc>
        <w:tc>
          <w:tcPr>
            <w:tcW w:w="3311" w:type="dxa"/>
          </w:tcPr>
          <w:p w:rsidR="001B764D" w:rsidRDefault="00413606" w:rsidP="0041360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1B764D">
              <w:rPr>
                <w:rFonts w:ascii="仿宋_GB2312" w:eastAsia="仿宋_GB2312" w:hint="eastAsia"/>
                <w:sz w:val="32"/>
                <w:szCs w:val="32"/>
              </w:rPr>
              <w:t>138 8811 8068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抢救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疏散组</w:t>
            </w:r>
            <w:proofErr w:type="gramEnd"/>
          </w:p>
        </w:tc>
        <w:tc>
          <w:tcPr>
            <w:tcW w:w="2693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臧键</w:t>
            </w:r>
          </w:p>
        </w:tc>
        <w:tc>
          <w:tcPr>
            <w:tcW w:w="3311" w:type="dxa"/>
          </w:tcPr>
          <w:p w:rsidR="001B764D" w:rsidRDefault="00413606" w:rsidP="0041360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1B764D">
              <w:rPr>
                <w:rFonts w:ascii="仿宋_GB2312" w:eastAsia="仿宋_GB2312" w:hint="eastAsia"/>
                <w:sz w:val="32"/>
                <w:szCs w:val="32"/>
              </w:rPr>
              <w:t>138 8801 8908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后勤保障组</w:t>
            </w:r>
          </w:p>
        </w:tc>
        <w:tc>
          <w:tcPr>
            <w:tcW w:w="2693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和顺进</w:t>
            </w:r>
          </w:p>
        </w:tc>
        <w:tc>
          <w:tcPr>
            <w:tcW w:w="3311" w:type="dxa"/>
          </w:tcPr>
          <w:p w:rsidR="001B764D" w:rsidRDefault="001B764D" w:rsidP="00413606">
            <w:pPr>
              <w:snapToGrid w:val="0"/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138 8816 4075</w:t>
            </w:r>
          </w:p>
        </w:tc>
      </w:tr>
      <w:tr w:rsidR="001B764D" w:rsidTr="001B764D">
        <w:tc>
          <w:tcPr>
            <w:tcW w:w="2518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情报信息组</w:t>
            </w:r>
          </w:p>
        </w:tc>
        <w:tc>
          <w:tcPr>
            <w:tcW w:w="2693" w:type="dxa"/>
          </w:tcPr>
          <w:p w:rsidR="001B764D" w:rsidRDefault="001B764D" w:rsidP="0041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李薇维</w:t>
            </w:r>
          </w:p>
        </w:tc>
        <w:tc>
          <w:tcPr>
            <w:tcW w:w="3311" w:type="dxa"/>
          </w:tcPr>
          <w:p w:rsidR="001B764D" w:rsidRDefault="00413606" w:rsidP="0041360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158 8787 0883</w:t>
            </w:r>
          </w:p>
        </w:tc>
      </w:tr>
    </w:tbl>
    <w:p w:rsidR="001B764D" w:rsidRPr="001B764D" w:rsidRDefault="001B764D">
      <w:pPr>
        <w:rPr>
          <w:rFonts w:ascii="仿宋_GB2312" w:eastAsia="仿宋_GB2312"/>
          <w:sz w:val="32"/>
          <w:szCs w:val="32"/>
        </w:rPr>
      </w:pPr>
    </w:p>
    <w:sectPr w:rsidR="001B764D" w:rsidRPr="001B764D" w:rsidSect="008F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8AD"/>
    <w:rsid w:val="001B764D"/>
    <w:rsid w:val="00330913"/>
    <w:rsid w:val="00413606"/>
    <w:rsid w:val="004842B3"/>
    <w:rsid w:val="005264E4"/>
    <w:rsid w:val="0066545A"/>
    <w:rsid w:val="007158AD"/>
    <w:rsid w:val="008F3E34"/>
    <w:rsid w:val="00CB6F30"/>
    <w:rsid w:val="00D0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B764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B764D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1B7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310</Words>
  <Characters>1771</Characters>
  <Application>Microsoft Office Word</Application>
  <DocSecurity>0</DocSecurity>
  <Lines>14</Lines>
  <Paragraphs>4</Paragraphs>
  <ScaleCrop>false</ScaleCrop>
  <Company>微软中国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陈爱华</dc:creator>
  <cp:lastModifiedBy>陈爱华</cp:lastModifiedBy>
  <cp:revision>2</cp:revision>
  <cp:lastPrinted>2015-11-04T02:37:00Z</cp:lastPrinted>
  <dcterms:created xsi:type="dcterms:W3CDTF">2015-11-04T01:46:00Z</dcterms:created>
  <dcterms:modified xsi:type="dcterms:W3CDTF">2015-11-04T02:39:00Z</dcterms:modified>
</cp:coreProperties>
</file>